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 w:cs="Times New Roman"/>
          <w:color w:val="auto"/>
          <w:spacing w:val="8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eastAsia="zh-CN"/>
        </w:rPr>
        <w:t>当阳市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年从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eastAsia="zh-CN"/>
        </w:rPr>
        <w:t>服务期满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“三支一扶”高校毕业生中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eastAsia="zh-CN"/>
        </w:rPr>
        <w:t>专项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招聘事业单位工作人员报名表</w:t>
      </w:r>
    </w:p>
    <w:p>
      <w:pPr>
        <w:spacing w:line="560" w:lineRule="exact"/>
        <w:rPr>
          <w:rFonts w:hint="eastAsia" w:ascii="宋体" w:hAnsi="宋体" w:eastAsia="楷体_GB2312"/>
          <w:color w:val="auto"/>
          <w:spacing w:val="8"/>
          <w:sz w:val="32"/>
          <w:szCs w:val="32"/>
        </w:rPr>
      </w:pPr>
    </w:p>
    <w:tbl>
      <w:tblPr>
        <w:tblStyle w:val="2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47"/>
        <w:gridCol w:w="15"/>
        <w:gridCol w:w="686"/>
        <w:gridCol w:w="526"/>
        <w:gridCol w:w="748"/>
        <w:gridCol w:w="162"/>
        <w:gridCol w:w="818"/>
        <w:gridCol w:w="154"/>
        <w:gridCol w:w="753"/>
        <w:gridCol w:w="688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近期免冠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一寸彩照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服务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时间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（时间起止）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服务单位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学位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毕业时间、院校及专业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报考单位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填岗位表中的招聘单位名称）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报考岗位</w:t>
            </w:r>
            <w:bookmarkEnd w:id="0"/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历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服务期满考核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家庭主要成员（父母、配偶、子女）及重要社会关系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人社部门审查意见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　　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上述所填写的信息真实、准确，所提交的证件、资料和照片真实有效，若有虚假，所产生的一切后果由本人承担。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　　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签字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　　　　　　　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7AE6"/>
    <w:rsid w:val="152D1DEF"/>
    <w:rsid w:val="174922B2"/>
    <w:rsid w:val="19F41954"/>
    <w:rsid w:val="4BD42971"/>
    <w:rsid w:val="5D84685A"/>
    <w:rsid w:val="62341E4D"/>
    <w:rsid w:val="633C6A8B"/>
    <w:rsid w:val="64DF71DA"/>
    <w:rsid w:val="6DB4168B"/>
    <w:rsid w:val="6DCB36E7"/>
    <w:rsid w:val="77371C0C"/>
    <w:rsid w:val="7D7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2021-10-21T09:35:00Z</dcterms:created>
  <dc:creator>Administrator</dc:creator>
  <cp:lastModifiedBy>醉清风</cp:lastModifiedBy>
  <dcterms:modified xsi:type="dcterms:W3CDTF">2022-09-28T06:51:00Z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4765840AC58D4B798DD9F8C37114F270</vt:lpwstr>
  </property>
</Properties>
</file>